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5CE" w:rsidRPr="00007C66" w:rsidRDefault="00FA6DB7" w:rsidP="009D15CE">
      <w:pPr>
        <w:spacing w:after="0"/>
        <w:jc w:val="center"/>
        <w:rPr>
          <w:rFonts w:ascii="Arial" w:hAnsi="Arial" w:cs="Arial"/>
          <w:b/>
          <w:sz w:val="36"/>
          <w:szCs w:val="36"/>
        </w:rPr>
      </w:pPr>
      <w:bookmarkStart w:id="0" w:name="_GoBack"/>
      <w:bookmarkEnd w:id="0"/>
      <w:r>
        <w:rPr>
          <w:rFonts w:ascii="Arial" w:hAnsi="Arial" w:cs="Arial"/>
          <w:b/>
          <w:sz w:val="36"/>
          <w:szCs w:val="36"/>
        </w:rPr>
        <w:t>WHILTON</w:t>
      </w:r>
      <w:r w:rsidR="009D15CE" w:rsidRPr="00007C66">
        <w:rPr>
          <w:rFonts w:ascii="Arial" w:hAnsi="Arial" w:cs="Arial"/>
          <w:b/>
          <w:sz w:val="36"/>
          <w:szCs w:val="36"/>
        </w:rPr>
        <w:t xml:space="preserve"> PARISH COUNCIL</w:t>
      </w:r>
    </w:p>
    <w:p w:rsidR="009D15CE" w:rsidRPr="009D15CE" w:rsidRDefault="009D15CE" w:rsidP="009D15CE">
      <w:pPr>
        <w:spacing w:after="0"/>
        <w:jc w:val="center"/>
        <w:rPr>
          <w:rFonts w:ascii="Arial" w:hAnsi="Arial" w:cs="Arial"/>
          <w:sz w:val="36"/>
          <w:szCs w:val="36"/>
        </w:rPr>
      </w:pPr>
    </w:p>
    <w:p w:rsidR="009D15CE" w:rsidRPr="009D15CE" w:rsidRDefault="009D15CE" w:rsidP="009D15CE">
      <w:pPr>
        <w:spacing w:after="0"/>
        <w:jc w:val="center"/>
        <w:rPr>
          <w:rFonts w:ascii="Arial" w:hAnsi="Arial" w:cs="Arial"/>
          <w:sz w:val="28"/>
          <w:szCs w:val="28"/>
        </w:rPr>
      </w:pPr>
      <w:r w:rsidRPr="009D15CE">
        <w:rPr>
          <w:rFonts w:ascii="Arial" w:hAnsi="Arial" w:cs="Arial"/>
          <w:sz w:val="28"/>
          <w:szCs w:val="28"/>
        </w:rPr>
        <w:t>POLICY ON FILMING, AUD</w:t>
      </w:r>
      <w:r w:rsidR="00FA6DB7">
        <w:rPr>
          <w:rFonts w:ascii="Arial" w:hAnsi="Arial" w:cs="Arial"/>
          <w:sz w:val="28"/>
          <w:szCs w:val="28"/>
        </w:rPr>
        <w:t xml:space="preserve">IO-RECORDING, PHOTOGRAPHING </w:t>
      </w:r>
      <w:proofErr w:type="gramStart"/>
      <w:r w:rsidR="00FA6DB7">
        <w:rPr>
          <w:rFonts w:ascii="Arial" w:hAnsi="Arial" w:cs="Arial"/>
          <w:sz w:val="28"/>
          <w:szCs w:val="28"/>
        </w:rPr>
        <w:t xml:space="preserve">&amp; </w:t>
      </w:r>
      <w:r>
        <w:rPr>
          <w:rFonts w:ascii="Arial" w:hAnsi="Arial" w:cs="Arial"/>
          <w:sz w:val="28"/>
          <w:szCs w:val="28"/>
        </w:rPr>
        <w:t xml:space="preserve"> </w:t>
      </w:r>
      <w:r w:rsidRPr="009D15CE">
        <w:rPr>
          <w:rFonts w:ascii="Arial" w:hAnsi="Arial" w:cs="Arial"/>
          <w:sz w:val="28"/>
          <w:szCs w:val="28"/>
        </w:rPr>
        <w:t>REPORTING</w:t>
      </w:r>
      <w:proofErr w:type="gramEnd"/>
      <w:r w:rsidRPr="009D15CE">
        <w:rPr>
          <w:rFonts w:ascii="Arial" w:hAnsi="Arial" w:cs="Arial"/>
          <w:sz w:val="28"/>
          <w:szCs w:val="28"/>
        </w:rPr>
        <w:t xml:space="preserve"> OF COUNCIL </w:t>
      </w:r>
      <w:r w:rsidR="005B07E9">
        <w:rPr>
          <w:rFonts w:ascii="Arial" w:hAnsi="Arial" w:cs="Arial"/>
          <w:sz w:val="28"/>
          <w:szCs w:val="28"/>
        </w:rPr>
        <w:t>&amp;</w:t>
      </w:r>
      <w:r w:rsidRPr="009D15CE">
        <w:rPr>
          <w:rFonts w:ascii="Arial" w:hAnsi="Arial" w:cs="Arial"/>
          <w:sz w:val="28"/>
          <w:szCs w:val="28"/>
        </w:rPr>
        <w:t xml:space="preserve"> COMMITTEE MEETINGS</w:t>
      </w:r>
    </w:p>
    <w:p w:rsidR="009D15CE" w:rsidRPr="009D15CE" w:rsidRDefault="009D15CE" w:rsidP="00C022D9">
      <w:pPr>
        <w:spacing w:after="0"/>
        <w:rPr>
          <w:rFonts w:ascii="Arial" w:hAnsi="Arial" w:cs="Arial"/>
        </w:rPr>
      </w:pPr>
    </w:p>
    <w:p w:rsidR="009D15CE" w:rsidRPr="00B1715F" w:rsidRDefault="00B1715F" w:rsidP="00B1715F">
      <w:pPr>
        <w:pStyle w:val="ListParagraph"/>
        <w:numPr>
          <w:ilvl w:val="0"/>
          <w:numId w:val="1"/>
        </w:numPr>
        <w:spacing w:after="0"/>
        <w:rPr>
          <w:rFonts w:ascii="Arial" w:hAnsi="Arial" w:cs="Arial"/>
        </w:rPr>
      </w:pPr>
      <w:r>
        <w:rPr>
          <w:rFonts w:ascii="Arial" w:hAnsi="Arial" w:cs="Arial"/>
        </w:rPr>
        <w:t>Whilton Parish Council supports t</w:t>
      </w:r>
      <w:r w:rsidR="00A136B3" w:rsidRPr="009D15CE">
        <w:rPr>
          <w:rFonts w:ascii="Arial" w:hAnsi="Arial" w:cs="Arial"/>
        </w:rPr>
        <w:t xml:space="preserve">he </w:t>
      </w:r>
      <w:r>
        <w:rPr>
          <w:rFonts w:ascii="Arial" w:hAnsi="Arial" w:cs="Arial"/>
        </w:rPr>
        <w:t>‘</w:t>
      </w:r>
      <w:r w:rsidR="00A136B3" w:rsidRPr="009D15CE">
        <w:rPr>
          <w:rFonts w:ascii="Arial" w:hAnsi="Arial" w:cs="Arial"/>
        </w:rPr>
        <w:t>Openness of Local Government Bodies Regulations 2014</w:t>
      </w:r>
      <w:r>
        <w:rPr>
          <w:rFonts w:ascii="Arial" w:hAnsi="Arial" w:cs="Arial"/>
        </w:rPr>
        <w:t>’</w:t>
      </w:r>
      <w:r w:rsidR="00A136B3" w:rsidRPr="009D15CE">
        <w:rPr>
          <w:rFonts w:ascii="Arial" w:hAnsi="Arial" w:cs="Arial"/>
        </w:rPr>
        <w:t xml:space="preserve"> (2014 SI No. 2095), which came into force on 6 August 2014, requir</w:t>
      </w:r>
      <w:r>
        <w:rPr>
          <w:rFonts w:ascii="Arial" w:hAnsi="Arial" w:cs="Arial"/>
        </w:rPr>
        <w:t>ing</w:t>
      </w:r>
      <w:r w:rsidR="00A136B3" w:rsidRPr="009D15CE">
        <w:rPr>
          <w:rFonts w:ascii="Arial" w:hAnsi="Arial" w:cs="Arial"/>
        </w:rPr>
        <w:t xml:space="preserve"> parish councils to allow any person to film, audio-record or take photographs of, and to report on, the proceedings of any part of a meeting which the public are entitled to attend by law. (The Regulations also contain provision requiring a written record to be kept of certain decisions made by officers; the Parish Council has a separate policy on this.) </w:t>
      </w:r>
      <w:r w:rsidR="00080444">
        <w:rPr>
          <w:rFonts w:ascii="Arial" w:hAnsi="Arial" w:cs="Arial"/>
        </w:rPr>
        <w:br/>
      </w:r>
    </w:p>
    <w:p w:rsidR="009D15CE" w:rsidRDefault="00A136B3" w:rsidP="00B1715F">
      <w:pPr>
        <w:pStyle w:val="ListParagraph"/>
        <w:numPr>
          <w:ilvl w:val="0"/>
          <w:numId w:val="1"/>
        </w:numPr>
        <w:spacing w:after="0"/>
        <w:rPr>
          <w:rFonts w:ascii="Arial" w:hAnsi="Arial" w:cs="Arial"/>
        </w:rPr>
      </w:pPr>
      <w:r w:rsidRPr="009D15CE">
        <w:rPr>
          <w:rFonts w:ascii="Arial" w:hAnsi="Arial" w:cs="Arial"/>
        </w:rPr>
        <w:t>The Regulations do not require paris</w:t>
      </w:r>
      <w:r w:rsidR="009D15CE" w:rsidRPr="009D15CE">
        <w:rPr>
          <w:rFonts w:ascii="Arial" w:hAnsi="Arial" w:cs="Arial"/>
        </w:rPr>
        <w:t xml:space="preserve">h councils to allow filming, </w:t>
      </w:r>
      <w:r w:rsidRPr="009D15CE">
        <w:rPr>
          <w:rFonts w:ascii="Arial" w:hAnsi="Arial" w:cs="Arial"/>
        </w:rPr>
        <w:t xml:space="preserve">of any part of a meeting where the public are excluded by reason of the confidential nature of the business or where publicity would be prejudicial to the public interest. Exclusion of the public must be authorised by a resolution of the meeting and the reason for exclusion must be stated. </w:t>
      </w:r>
      <w:r w:rsidR="009D15CE">
        <w:rPr>
          <w:rFonts w:ascii="Arial" w:hAnsi="Arial" w:cs="Arial"/>
        </w:rPr>
        <w:br/>
      </w:r>
    </w:p>
    <w:p w:rsidR="009D15CE" w:rsidRDefault="00A136B3" w:rsidP="00C022D9">
      <w:pPr>
        <w:pStyle w:val="ListParagraph"/>
        <w:numPr>
          <w:ilvl w:val="0"/>
          <w:numId w:val="1"/>
        </w:numPr>
        <w:spacing w:after="0"/>
        <w:rPr>
          <w:rFonts w:ascii="Arial" w:hAnsi="Arial" w:cs="Arial"/>
        </w:rPr>
      </w:pPr>
      <w:r w:rsidRPr="009D15CE">
        <w:rPr>
          <w:rFonts w:ascii="Arial" w:hAnsi="Arial" w:cs="Arial"/>
        </w:rPr>
        <w:t>The Regulations apply only to formal, decision-making meetings of the Council</w:t>
      </w:r>
      <w:r w:rsidR="00F94B64">
        <w:rPr>
          <w:rFonts w:ascii="Arial" w:hAnsi="Arial" w:cs="Arial"/>
        </w:rPr>
        <w:t xml:space="preserve"> or</w:t>
      </w:r>
      <w:r w:rsidRPr="009D15CE">
        <w:rPr>
          <w:rFonts w:ascii="Arial" w:hAnsi="Arial" w:cs="Arial"/>
        </w:rPr>
        <w:t xml:space="preserve"> a committee and not to informal meetings or meetings of a working party without decision-making powers. </w:t>
      </w:r>
      <w:r w:rsidR="009D15CE">
        <w:rPr>
          <w:rFonts w:ascii="Arial" w:hAnsi="Arial" w:cs="Arial"/>
        </w:rPr>
        <w:br/>
      </w:r>
    </w:p>
    <w:p w:rsidR="009902C6" w:rsidRDefault="00A136B3" w:rsidP="00C022D9">
      <w:pPr>
        <w:pStyle w:val="ListParagraph"/>
        <w:numPr>
          <w:ilvl w:val="0"/>
          <w:numId w:val="1"/>
        </w:numPr>
        <w:spacing w:after="0"/>
        <w:rPr>
          <w:rFonts w:ascii="Arial" w:hAnsi="Arial" w:cs="Arial"/>
        </w:rPr>
      </w:pPr>
      <w:r w:rsidRPr="009D15CE">
        <w:rPr>
          <w:rFonts w:ascii="Arial" w:hAnsi="Arial" w:cs="Arial"/>
        </w:rPr>
        <w:t xml:space="preserve">The Department for Communities &amp; Local Government has published a ‘plain English’ guide to the Regulations (available at </w:t>
      </w:r>
      <w:hyperlink r:id="rId6" w:history="1">
        <w:r w:rsidR="0023694F" w:rsidRPr="009D15CE">
          <w:rPr>
            <w:rStyle w:val="Hyperlink"/>
            <w:rFonts w:ascii="Arial" w:hAnsi="Arial" w:cs="Arial"/>
          </w:rPr>
          <w:t>https://www.gov.uk/government/publications/open-and-accountable-local-government-plain-english-guide</w:t>
        </w:r>
      </w:hyperlink>
      <w:r w:rsidR="0023694F" w:rsidRPr="009D15CE">
        <w:rPr>
          <w:rFonts w:ascii="Arial" w:hAnsi="Arial" w:cs="Arial"/>
        </w:rPr>
        <w:t xml:space="preserve"> </w:t>
      </w:r>
      <w:r w:rsidR="009D15CE" w:rsidRPr="009D15CE">
        <w:rPr>
          <w:rFonts w:ascii="Arial" w:hAnsi="Arial" w:cs="Arial"/>
        </w:rPr>
        <w:t xml:space="preserve">and this </w:t>
      </w:r>
      <w:r w:rsidRPr="009D15CE">
        <w:rPr>
          <w:rFonts w:ascii="Arial" w:hAnsi="Arial" w:cs="Arial"/>
        </w:rPr>
        <w:t xml:space="preserve">policy is based on this guide. </w:t>
      </w:r>
      <w:r w:rsidR="009902C6">
        <w:rPr>
          <w:rFonts w:ascii="Arial" w:hAnsi="Arial" w:cs="Arial"/>
        </w:rPr>
        <w:br/>
      </w:r>
    </w:p>
    <w:p w:rsidR="009D15CE" w:rsidRPr="006F1FE4" w:rsidRDefault="009902C6" w:rsidP="00B1715F">
      <w:pPr>
        <w:pStyle w:val="ListParagraph"/>
        <w:numPr>
          <w:ilvl w:val="0"/>
          <w:numId w:val="1"/>
        </w:numPr>
        <w:spacing w:after="0"/>
        <w:rPr>
          <w:rFonts w:ascii="Arial" w:hAnsi="Arial" w:cs="Arial"/>
        </w:rPr>
      </w:pPr>
      <w:r w:rsidRPr="006F1FE4">
        <w:rPr>
          <w:rFonts w:ascii="Arial" w:hAnsi="Arial" w:cs="Arial"/>
        </w:rPr>
        <w:t xml:space="preserve">While no prior permission is required to carry out this activity, it is advisable that any </w:t>
      </w:r>
      <w:proofErr w:type="gramStart"/>
      <w:r w:rsidRPr="006F1FE4">
        <w:rPr>
          <w:rFonts w:ascii="Arial" w:hAnsi="Arial" w:cs="Arial"/>
        </w:rPr>
        <w:t>person</w:t>
      </w:r>
      <w:r w:rsidR="00FB17A4">
        <w:rPr>
          <w:rFonts w:ascii="Arial" w:hAnsi="Arial" w:cs="Arial"/>
        </w:rPr>
        <w:t xml:space="preserve"> </w:t>
      </w:r>
      <w:r w:rsidRPr="006F1FE4">
        <w:rPr>
          <w:rFonts w:ascii="Arial" w:hAnsi="Arial" w:cs="Arial"/>
        </w:rPr>
        <w:t>wishing</w:t>
      </w:r>
      <w:proofErr w:type="gramEnd"/>
      <w:r w:rsidRPr="006F1FE4">
        <w:rPr>
          <w:rFonts w:ascii="Arial" w:hAnsi="Arial" w:cs="Arial"/>
        </w:rPr>
        <w:t xml:space="preserve"> to film or audio-record a public meeting, let the clerk know beforehand so that the necessary arrangements can be made for the public meeting.  This is important because the rules require local government bodies only to provide reasonable facilities for any member of the public to report at meetings</w:t>
      </w:r>
      <w:r w:rsidR="00351018" w:rsidRPr="006F1FE4">
        <w:rPr>
          <w:rFonts w:ascii="Arial" w:hAnsi="Arial" w:cs="Arial"/>
        </w:rPr>
        <w:t xml:space="preserve"> (refer page 5 of the </w:t>
      </w:r>
      <w:r w:rsidR="006F1FE4">
        <w:rPr>
          <w:rFonts w:ascii="Arial" w:hAnsi="Arial" w:cs="Arial"/>
        </w:rPr>
        <w:t>DCLG publication ‘Open and A</w:t>
      </w:r>
      <w:r w:rsidR="006F1FE4" w:rsidRPr="006F1FE4">
        <w:rPr>
          <w:rFonts w:ascii="Arial" w:hAnsi="Arial" w:cs="Arial"/>
        </w:rPr>
        <w:t>ccountable</w:t>
      </w:r>
      <w:r w:rsidR="006F1FE4">
        <w:rPr>
          <w:rFonts w:ascii="Arial" w:hAnsi="Arial" w:cs="Arial"/>
        </w:rPr>
        <w:t xml:space="preserve"> Local G</w:t>
      </w:r>
      <w:r w:rsidR="006F1FE4" w:rsidRPr="006F1FE4">
        <w:rPr>
          <w:rFonts w:ascii="Arial" w:hAnsi="Arial" w:cs="Arial"/>
        </w:rPr>
        <w:t>overnment’, June 2014</w:t>
      </w:r>
      <w:r w:rsidR="006F1FE4">
        <w:rPr>
          <w:rFonts w:ascii="Arial" w:hAnsi="Arial" w:cs="Arial"/>
        </w:rPr>
        <w:t xml:space="preserve"> </w:t>
      </w:r>
      <w:r w:rsidR="00351018" w:rsidRPr="006F1FE4">
        <w:rPr>
          <w:rFonts w:ascii="Arial" w:hAnsi="Arial" w:cs="Arial"/>
        </w:rPr>
        <w:t>Guide to Regulations in (4) above).</w:t>
      </w:r>
      <w:r w:rsidR="009D15CE" w:rsidRPr="006F1FE4">
        <w:rPr>
          <w:rFonts w:ascii="Arial" w:hAnsi="Arial" w:cs="Arial"/>
        </w:rPr>
        <w:br/>
      </w:r>
    </w:p>
    <w:p w:rsidR="006252B5" w:rsidRDefault="00A136B3" w:rsidP="00FB17A4">
      <w:pPr>
        <w:pStyle w:val="ListParagraph"/>
        <w:numPr>
          <w:ilvl w:val="0"/>
          <w:numId w:val="1"/>
        </w:numPr>
        <w:spacing w:after="0"/>
        <w:jc w:val="both"/>
        <w:rPr>
          <w:rFonts w:ascii="Arial" w:hAnsi="Arial" w:cs="Arial"/>
        </w:rPr>
      </w:pPr>
      <w:r w:rsidRPr="009D15CE">
        <w:rPr>
          <w:rFonts w:ascii="Arial" w:hAnsi="Arial" w:cs="Arial"/>
        </w:rPr>
        <w:t xml:space="preserve">The Parish Council has no objection to quiet and inconspicuous filming, </w:t>
      </w:r>
      <w:r w:rsidR="009D15CE" w:rsidRPr="009D15CE">
        <w:rPr>
          <w:rFonts w:ascii="Arial" w:hAnsi="Arial" w:cs="Arial"/>
        </w:rPr>
        <w:t>photographing</w:t>
      </w:r>
      <w:r w:rsidRPr="009D15CE">
        <w:rPr>
          <w:rFonts w:ascii="Arial" w:hAnsi="Arial" w:cs="Arial"/>
        </w:rPr>
        <w:t>, tweeting and blogging using a hand-held device such as a mobile phone or tablet. Oral commentary in the meeting room during a meeting is not permitted by the Regulations</w:t>
      </w:r>
      <w:r w:rsidR="00080444">
        <w:rPr>
          <w:rFonts w:ascii="Arial" w:hAnsi="Arial" w:cs="Arial"/>
        </w:rPr>
        <w:t>.</w:t>
      </w:r>
      <w:r w:rsidRPr="009D15CE">
        <w:rPr>
          <w:rFonts w:ascii="Arial" w:hAnsi="Arial" w:cs="Arial"/>
        </w:rPr>
        <w:t xml:space="preserve"> </w:t>
      </w:r>
      <w:r w:rsidR="00080444">
        <w:rPr>
          <w:rFonts w:ascii="Arial" w:hAnsi="Arial" w:cs="Arial"/>
        </w:rPr>
        <w:br/>
      </w:r>
    </w:p>
    <w:p w:rsidR="006252B5" w:rsidRPr="006252B5" w:rsidRDefault="006252B5" w:rsidP="006252B5">
      <w:pPr>
        <w:pStyle w:val="ListParagraph"/>
        <w:numPr>
          <w:ilvl w:val="0"/>
          <w:numId w:val="1"/>
        </w:numPr>
        <w:rPr>
          <w:rFonts w:ascii="Arial" w:hAnsi="Arial" w:cs="Arial"/>
        </w:rPr>
      </w:pPr>
      <w:r w:rsidRPr="006252B5">
        <w:rPr>
          <w:rFonts w:ascii="Arial" w:hAnsi="Arial" w:cs="Arial"/>
        </w:rPr>
        <w:t>The Regulations apply to councillors as they do to members of the public but councillors will wish to ensure that they are not distracted from the business of the meeting.</w:t>
      </w:r>
    </w:p>
    <w:p w:rsidR="00007C66" w:rsidRDefault="00007C66" w:rsidP="006252B5">
      <w:pPr>
        <w:pStyle w:val="ListParagraph"/>
        <w:spacing w:after="0"/>
        <w:ind w:left="360"/>
        <w:rPr>
          <w:rFonts w:ascii="Arial" w:hAnsi="Arial" w:cs="Arial"/>
        </w:rPr>
      </w:pPr>
    </w:p>
    <w:p w:rsidR="006252B5" w:rsidRDefault="00007C66" w:rsidP="00B1715F">
      <w:pPr>
        <w:pStyle w:val="ListParagraph"/>
        <w:numPr>
          <w:ilvl w:val="0"/>
          <w:numId w:val="1"/>
        </w:numPr>
        <w:rPr>
          <w:rFonts w:ascii="Arial" w:hAnsi="Arial" w:cs="Arial"/>
        </w:rPr>
      </w:pPr>
      <w:r w:rsidRPr="00007C66">
        <w:rPr>
          <w:rFonts w:ascii="Arial" w:hAnsi="Arial" w:cs="Arial"/>
        </w:rPr>
        <w:t>Unless agreed otherwise in advance</w:t>
      </w:r>
      <w:r w:rsidR="00080444">
        <w:rPr>
          <w:rFonts w:ascii="Arial" w:hAnsi="Arial" w:cs="Arial"/>
        </w:rPr>
        <w:t xml:space="preserve"> with the parties concerned</w:t>
      </w:r>
      <w:r w:rsidRPr="00007C66">
        <w:rPr>
          <w:rFonts w:ascii="Arial" w:hAnsi="Arial" w:cs="Arial"/>
        </w:rPr>
        <w:t>, recording and reporting must take place from the public seating area</w:t>
      </w:r>
      <w:r w:rsidR="009D3D56">
        <w:rPr>
          <w:rFonts w:ascii="Arial" w:hAnsi="Arial" w:cs="Arial"/>
        </w:rPr>
        <w:t>;</w:t>
      </w:r>
      <w:r w:rsidRPr="00007C66">
        <w:rPr>
          <w:rFonts w:ascii="Arial" w:hAnsi="Arial" w:cs="Arial"/>
        </w:rPr>
        <w:t xml:space="preserve"> should be overt and focused on those speaking at the meeting, n</w:t>
      </w:r>
      <w:r>
        <w:rPr>
          <w:rFonts w:ascii="Arial" w:hAnsi="Arial" w:cs="Arial"/>
        </w:rPr>
        <w:t xml:space="preserve">ot other members of the public.  </w:t>
      </w:r>
      <w:r w:rsidRPr="00007C66">
        <w:rPr>
          <w:rFonts w:ascii="Arial" w:hAnsi="Arial" w:cs="Arial"/>
        </w:rPr>
        <w:t>Children or vulnerable adults attending a meeting should not be filmed or photographed.</w:t>
      </w:r>
      <w:r w:rsidR="00D52FD3">
        <w:rPr>
          <w:rFonts w:ascii="Arial" w:hAnsi="Arial" w:cs="Arial"/>
        </w:rPr>
        <w:t xml:space="preserve"> </w:t>
      </w:r>
      <w:r w:rsidR="006252B5">
        <w:rPr>
          <w:rFonts w:ascii="Arial" w:hAnsi="Arial" w:cs="Arial"/>
        </w:rPr>
        <w:br/>
      </w:r>
    </w:p>
    <w:p w:rsidR="006252B5" w:rsidRPr="006252B5" w:rsidRDefault="009D3D56" w:rsidP="006252B5">
      <w:pPr>
        <w:pStyle w:val="ListParagraph"/>
        <w:numPr>
          <w:ilvl w:val="0"/>
          <w:numId w:val="1"/>
        </w:numPr>
        <w:rPr>
          <w:rFonts w:ascii="Arial" w:hAnsi="Arial" w:cs="Arial"/>
        </w:rPr>
      </w:pPr>
      <w:r>
        <w:rPr>
          <w:rFonts w:ascii="Arial" w:hAnsi="Arial" w:cs="Arial"/>
        </w:rPr>
        <w:t xml:space="preserve">Respect </w:t>
      </w:r>
      <w:r w:rsidR="006252B5" w:rsidRPr="006252B5">
        <w:rPr>
          <w:rFonts w:ascii="Arial" w:hAnsi="Arial" w:cs="Arial"/>
        </w:rPr>
        <w:t>requests from external contributors</w:t>
      </w:r>
      <w:r w:rsidR="006252B5">
        <w:rPr>
          <w:rFonts w:ascii="Arial" w:hAnsi="Arial" w:cs="Arial"/>
        </w:rPr>
        <w:t xml:space="preserve"> </w:t>
      </w:r>
      <w:r>
        <w:rPr>
          <w:rFonts w:ascii="Arial" w:hAnsi="Arial" w:cs="Arial"/>
        </w:rPr>
        <w:t>or</w:t>
      </w:r>
      <w:r w:rsidR="006252B5" w:rsidRPr="006252B5">
        <w:rPr>
          <w:rFonts w:ascii="Arial" w:hAnsi="Arial" w:cs="Arial"/>
        </w:rPr>
        <w:t xml:space="preserve"> members of the public to suspend recording while they are speaking</w:t>
      </w:r>
      <w:r>
        <w:rPr>
          <w:rFonts w:ascii="Arial" w:hAnsi="Arial" w:cs="Arial"/>
        </w:rPr>
        <w:t>.</w:t>
      </w:r>
      <w:r w:rsidR="006252B5">
        <w:rPr>
          <w:rFonts w:ascii="Arial" w:hAnsi="Arial" w:cs="Arial"/>
        </w:rPr>
        <w:br/>
      </w:r>
    </w:p>
    <w:p w:rsidR="009D15CE" w:rsidRDefault="00D52FD3" w:rsidP="006252B5">
      <w:pPr>
        <w:pStyle w:val="ListParagraph"/>
        <w:numPr>
          <w:ilvl w:val="0"/>
          <w:numId w:val="1"/>
        </w:numPr>
        <w:rPr>
          <w:rFonts w:ascii="Arial" w:hAnsi="Arial" w:cs="Arial"/>
        </w:rPr>
      </w:pPr>
      <w:r w:rsidRPr="006252B5">
        <w:rPr>
          <w:rFonts w:ascii="Arial" w:hAnsi="Arial" w:cs="Arial"/>
        </w:rPr>
        <w:lastRenderedPageBreak/>
        <w:t xml:space="preserve">Flash photography or additional lighting is not allowed unless agreement has been reached in advance on how it can be done without disruption to the meeting. </w:t>
      </w:r>
      <w:r w:rsidRPr="006252B5">
        <w:rPr>
          <w:rFonts w:ascii="Arial" w:hAnsi="Arial" w:cs="Arial"/>
        </w:rPr>
        <w:br/>
      </w:r>
    </w:p>
    <w:p w:rsidR="00A136B3" w:rsidRPr="009D15CE" w:rsidRDefault="00A136B3" w:rsidP="00B1715F">
      <w:pPr>
        <w:pStyle w:val="ListParagraph"/>
        <w:numPr>
          <w:ilvl w:val="0"/>
          <w:numId w:val="1"/>
        </w:numPr>
        <w:spacing w:after="120"/>
        <w:jc w:val="both"/>
        <w:rPr>
          <w:rFonts w:ascii="Arial" w:hAnsi="Arial" w:cs="Arial"/>
        </w:rPr>
      </w:pPr>
      <w:r w:rsidRPr="009D15CE">
        <w:rPr>
          <w:rFonts w:ascii="Arial" w:hAnsi="Arial" w:cs="Arial"/>
        </w:rPr>
        <w:t xml:space="preserve">Anyone acting in a disruptive manner may be asked by the Chair to stop doing so and if they continue they may be asked to leave the meeting. The DCLG guide gives the following examples of disruptive activity: </w:t>
      </w:r>
    </w:p>
    <w:p w:rsidR="000B33D6" w:rsidRDefault="009D15CE" w:rsidP="000B33D6">
      <w:pPr>
        <w:spacing w:after="0"/>
        <w:ind w:left="360"/>
        <w:rPr>
          <w:rFonts w:ascii="Arial" w:hAnsi="Arial" w:cs="Arial"/>
        </w:rPr>
      </w:pPr>
      <w:r>
        <w:rPr>
          <w:rFonts w:ascii="Arial" w:hAnsi="Arial" w:cs="Arial"/>
        </w:rPr>
        <w:t>-</w:t>
      </w:r>
      <w:r w:rsidR="00A136B3" w:rsidRPr="009D15CE">
        <w:rPr>
          <w:rFonts w:ascii="Arial" w:hAnsi="Arial" w:cs="Arial"/>
        </w:rPr>
        <w:t xml:space="preserve"> moving to areas outside the areas designated for the public without the consent </w:t>
      </w:r>
      <w:r w:rsidR="000B33D6">
        <w:rPr>
          <w:rFonts w:ascii="Arial" w:hAnsi="Arial" w:cs="Arial"/>
        </w:rPr>
        <w:t>of the Chair;</w:t>
      </w:r>
      <w:r w:rsidR="000B33D6">
        <w:rPr>
          <w:rFonts w:ascii="Arial" w:hAnsi="Arial" w:cs="Arial"/>
        </w:rPr>
        <w:br/>
        <w:t xml:space="preserve">- </w:t>
      </w:r>
      <w:r w:rsidR="00A136B3" w:rsidRPr="009D15CE">
        <w:rPr>
          <w:rFonts w:ascii="Arial" w:hAnsi="Arial" w:cs="Arial"/>
        </w:rPr>
        <w:t xml:space="preserve">excessive noise in recording or setting up or re-siting equipment during the meeting; </w:t>
      </w:r>
      <w:r w:rsidR="000B33D6">
        <w:rPr>
          <w:rFonts w:ascii="Arial" w:hAnsi="Arial" w:cs="Arial"/>
        </w:rPr>
        <w:br/>
        <w:t xml:space="preserve">- </w:t>
      </w:r>
      <w:r w:rsidR="00A136B3" w:rsidRPr="009D15CE">
        <w:rPr>
          <w:rFonts w:ascii="Arial" w:hAnsi="Arial" w:cs="Arial"/>
        </w:rPr>
        <w:t xml:space="preserve">intrusive lighting and use of flash photography; </w:t>
      </w:r>
      <w:r w:rsidR="000B33D6">
        <w:rPr>
          <w:rFonts w:ascii="Arial" w:hAnsi="Arial" w:cs="Arial"/>
        </w:rPr>
        <w:br/>
        <w:t xml:space="preserve">- </w:t>
      </w:r>
      <w:r w:rsidR="00A136B3" w:rsidRPr="009D15CE">
        <w:rPr>
          <w:rFonts w:ascii="Arial" w:hAnsi="Arial" w:cs="Arial"/>
        </w:rPr>
        <w:t xml:space="preserve">asking people to repeat statements for the purposes of recording. </w:t>
      </w:r>
      <w:r w:rsidR="000B33D6">
        <w:rPr>
          <w:rFonts w:ascii="Arial" w:hAnsi="Arial" w:cs="Arial"/>
        </w:rPr>
        <w:br/>
      </w:r>
    </w:p>
    <w:p w:rsidR="005E1511" w:rsidRDefault="00A136B3" w:rsidP="00B1715F">
      <w:pPr>
        <w:pStyle w:val="ListParagraph"/>
        <w:numPr>
          <w:ilvl w:val="0"/>
          <w:numId w:val="1"/>
        </w:numPr>
        <w:spacing w:after="0"/>
        <w:jc w:val="both"/>
        <w:rPr>
          <w:rFonts w:ascii="Arial" w:hAnsi="Arial" w:cs="Arial"/>
        </w:rPr>
      </w:pPr>
      <w:r w:rsidRPr="005E1511">
        <w:rPr>
          <w:rFonts w:ascii="Arial" w:hAnsi="Arial" w:cs="Arial"/>
        </w:rPr>
        <w:t xml:space="preserve">Recording equipment may be left running in the meeting room even if the person using it leaves the room. However it may not be left running for a part of a meeting where the public are excluded and an officer of the Council may stop the recording or switch off the equipment if this happens.  </w:t>
      </w:r>
    </w:p>
    <w:p w:rsidR="005E1511" w:rsidRDefault="005E1511" w:rsidP="005E1511">
      <w:pPr>
        <w:pStyle w:val="ListParagraph"/>
        <w:spacing w:after="0"/>
        <w:ind w:left="360"/>
        <w:rPr>
          <w:rFonts w:ascii="Arial" w:hAnsi="Arial" w:cs="Arial"/>
        </w:rPr>
      </w:pPr>
    </w:p>
    <w:p w:rsidR="00A136B3" w:rsidRPr="005E1511" w:rsidRDefault="009902C6" w:rsidP="009902C6">
      <w:pPr>
        <w:pStyle w:val="ListParagraph"/>
        <w:numPr>
          <w:ilvl w:val="0"/>
          <w:numId w:val="1"/>
        </w:numPr>
        <w:spacing w:after="120"/>
        <w:rPr>
          <w:rFonts w:ascii="Arial" w:hAnsi="Arial" w:cs="Arial"/>
        </w:rPr>
      </w:pPr>
      <w:r>
        <w:rPr>
          <w:rFonts w:ascii="Arial" w:hAnsi="Arial" w:cs="Arial"/>
        </w:rPr>
        <w:t xml:space="preserve">Those filming </w:t>
      </w:r>
      <w:r w:rsidR="00A136B3" w:rsidRPr="005E1511">
        <w:rPr>
          <w:rFonts w:ascii="Arial" w:hAnsi="Arial" w:cs="Arial"/>
        </w:rPr>
        <w:t xml:space="preserve">meetings are reminded that requirements of general law apply to their </w:t>
      </w:r>
      <w:r w:rsidR="005E1511" w:rsidRPr="005E1511">
        <w:rPr>
          <w:rFonts w:ascii="Arial" w:hAnsi="Arial" w:cs="Arial"/>
        </w:rPr>
        <w:t>a</w:t>
      </w:r>
      <w:r w:rsidR="00A136B3" w:rsidRPr="005E1511">
        <w:rPr>
          <w:rFonts w:ascii="Arial" w:hAnsi="Arial" w:cs="Arial"/>
        </w:rPr>
        <w:t xml:space="preserve">ctivities, for example: </w:t>
      </w:r>
    </w:p>
    <w:p w:rsidR="005E1511" w:rsidRDefault="005E1511" w:rsidP="005E1511">
      <w:pPr>
        <w:spacing w:after="0"/>
        <w:ind w:left="360"/>
        <w:rPr>
          <w:rFonts w:ascii="Arial" w:hAnsi="Arial" w:cs="Arial"/>
        </w:rPr>
      </w:pPr>
      <w:r>
        <w:rPr>
          <w:rFonts w:ascii="Arial" w:hAnsi="Arial" w:cs="Arial"/>
        </w:rPr>
        <w:t xml:space="preserve">- </w:t>
      </w:r>
      <w:proofErr w:type="gramStart"/>
      <w:r w:rsidR="00A136B3" w:rsidRPr="009D15CE">
        <w:rPr>
          <w:rFonts w:ascii="Arial" w:hAnsi="Arial" w:cs="Arial"/>
        </w:rPr>
        <w:t>the</w:t>
      </w:r>
      <w:proofErr w:type="gramEnd"/>
      <w:r w:rsidR="00A136B3" w:rsidRPr="009D15CE">
        <w:rPr>
          <w:rFonts w:ascii="Arial" w:hAnsi="Arial" w:cs="Arial"/>
        </w:rPr>
        <w:t xml:space="preserve"> requirements of the Data Protection Act 19</w:t>
      </w:r>
      <w:r>
        <w:rPr>
          <w:rFonts w:ascii="Arial" w:hAnsi="Arial" w:cs="Arial"/>
        </w:rPr>
        <w:t xml:space="preserve">98 may apply to </w:t>
      </w:r>
      <w:r w:rsidR="00A136B3" w:rsidRPr="009D15CE">
        <w:rPr>
          <w:rFonts w:ascii="Arial" w:hAnsi="Arial" w:cs="Arial"/>
        </w:rPr>
        <w:t xml:space="preserve">personal information about </w:t>
      </w:r>
      <w:r>
        <w:rPr>
          <w:rFonts w:ascii="Arial" w:hAnsi="Arial" w:cs="Arial"/>
        </w:rPr>
        <w:br/>
        <w:t xml:space="preserve">  </w:t>
      </w:r>
      <w:r w:rsidR="00A136B3" w:rsidRPr="009D15CE">
        <w:rPr>
          <w:rFonts w:ascii="Arial" w:hAnsi="Arial" w:cs="Arial"/>
        </w:rPr>
        <w:t>living individuals</w:t>
      </w:r>
      <w:r w:rsidR="005C48EC">
        <w:rPr>
          <w:rFonts w:ascii="Arial" w:hAnsi="Arial" w:cs="Arial"/>
        </w:rPr>
        <w:t>,</w:t>
      </w:r>
      <w:r w:rsidR="00A136B3" w:rsidRPr="009D15CE">
        <w:rPr>
          <w:rFonts w:ascii="Arial" w:hAnsi="Arial" w:cs="Arial"/>
        </w:rPr>
        <w:t xml:space="preserve"> including visual images; </w:t>
      </w:r>
    </w:p>
    <w:p w:rsidR="005E1511" w:rsidRDefault="005E1511" w:rsidP="005E1511">
      <w:pPr>
        <w:spacing w:after="0"/>
        <w:ind w:left="360"/>
        <w:rPr>
          <w:rFonts w:ascii="Arial" w:hAnsi="Arial" w:cs="Arial"/>
        </w:rPr>
      </w:pPr>
      <w:r>
        <w:rPr>
          <w:rFonts w:ascii="Arial" w:hAnsi="Arial" w:cs="Arial"/>
        </w:rPr>
        <w:t xml:space="preserve">- </w:t>
      </w:r>
      <w:proofErr w:type="gramStart"/>
      <w:r w:rsidR="00A136B3" w:rsidRPr="009D15CE">
        <w:rPr>
          <w:rFonts w:ascii="Arial" w:hAnsi="Arial" w:cs="Arial"/>
        </w:rPr>
        <w:t>there</w:t>
      </w:r>
      <w:proofErr w:type="gramEnd"/>
      <w:r w:rsidR="00A136B3" w:rsidRPr="009D15CE">
        <w:rPr>
          <w:rFonts w:ascii="Arial" w:hAnsi="Arial" w:cs="Arial"/>
        </w:rPr>
        <w:t xml:space="preserve"> may be legal liability for defamatory or offensive statements, including statements made </w:t>
      </w:r>
      <w:r>
        <w:rPr>
          <w:rFonts w:ascii="Arial" w:hAnsi="Arial" w:cs="Arial"/>
        </w:rPr>
        <w:br/>
        <w:t xml:space="preserve">  </w:t>
      </w:r>
      <w:r w:rsidR="00A136B3" w:rsidRPr="009D15CE">
        <w:rPr>
          <w:rFonts w:ascii="Arial" w:hAnsi="Arial" w:cs="Arial"/>
        </w:rPr>
        <w:t xml:space="preserve">by people being filmed that are ‘published’ by the person filming.  </w:t>
      </w:r>
      <w:r w:rsidR="006252B5">
        <w:rPr>
          <w:rFonts w:ascii="Arial" w:hAnsi="Arial" w:cs="Arial"/>
        </w:rPr>
        <w:br/>
      </w:r>
    </w:p>
    <w:p w:rsidR="00A136B3" w:rsidRDefault="00A136B3" w:rsidP="005E1511">
      <w:pPr>
        <w:pStyle w:val="ListParagraph"/>
        <w:numPr>
          <w:ilvl w:val="0"/>
          <w:numId w:val="1"/>
        </w:numPr>
        <w:spacing w:after="0"/>
        <w:rPr>
          <w:rFonts w:ascii="Arial" w:hAnsi="Arial" w:cs="Arial"/>
        </w:rPr>
      </w:pPr>
      <w:r w:rsidRPr="005E1511">
        <w:rPr>
          <w:rFonts w:ascii="Arial" w:hAnsi="Arial" w:cs="Arial"/>
        </w:rPr>
        <w:t>The Parish Council cannot advise on general law and accepts no liability for any materi</w:t>
      </w:r>
      <w:r w:rsidR="009902C6">
        <w:rPr>
          <w:rFonts w:ascii="Arial" w:hAnsi="Arial" w:cs="Arial"/>
        </w:rPr>
        <w:t xml:space="preserve">al created by those filming </w:t>
      </w:r>
      <w:r w:rsidRPr="005E1511">
        <w:rPr>
          <w:rFonts w:ascii="Arial" w:hAnsi="Arial" w:cs="Arial"/>
        </w:rPr>
        <w:t xml:space="preserve">a meeting. </w:t>
      </w:r>
      <w:r w:rsidR="005C48EC">
        <w:rPr>
          <w:rFonts w:ascii="Arial" w:hAnsi="Arial" w:cs="Arial"/>
        </w:rPr>
        <w:br/>
      </w:r>
    </w:p>
    <w:p w:rsidR="005C48EC" w:rsidRPr="005E1511" w:rsidRDefault="005C48EC" w:rsidP="005C48EC">
      <w:pPr>
        <w:pStyle w:val="ListParagraph"/>
        <w:numPr>
          <w:ilvl w:val="0"/>
          <w:numId w:val="1"/>
        </w:numPr>
        <w:spacing w:after="0"/>
        <w:rPr>
          <w:rFonts w:ascii="Arial" w:hAnsi="Arial" w:cs="Arial"/>
        </w:rPr>
      </w:pPr>
      <w:r w:rsidRPr="005C48EC">
        <w:rPr>
          <w:rFonts w:ascii="Arial" w:hAnsi="Arial" w:cs="Arial"/>
        </w:rPr>
        <w:t xml:space="preserve">The Council expects that recording will not be edited in a way that could lead to </w:t>
      </w:r>
      <w:proofErr w:type="spellStart"/>
      <w:r w:rsidRPr="005C48EC">
        <w:rPr>
          <w:rFonts w:ascii="Arial" w:hAnsi="Arial" w:cs="Arial"/>
        </w:rPr>
        <w:t>mis</w:t>
      </w:r>
      <w:proofErr w:type="spellEnd"/>
      <w:r w:rsidRPr="005C48EC">
        <w:rPr>
          <w:rFonts w:ascii="Arial" w:hAnsi="Arial" w:cs="Arial"/>
        </w:rPr>
        <w:t xml:space="preserve">-interpretation of the proceedings.  </w:t>
      </w:r>
    </w:p>
    <w:p w:rsidR="00A136B3" w:rsidRPr="009D15CE" w:rsidRDefault="00A136B3" w:rsidP="00C022D9">
      <w:pPr>
        <w:spacing w:after="0"/>
        <w:rPr>
          <w:rFonts w:ascii="Arial" w:hAnsi="Arial" w:cs="Arial"/>
        </w:rPr>
      </w:pPr>
    </w:p>
    <w:p w:rsidR="00A136B3" w:rsidRPr="009D15CE" w:rsidRDefault="00A136B3" w:rsidP="00C022D9">
      <w:pPr>
        <w:spacing w:after="0"/>
        <w:rPr>
          <w:rFonts w:ascii="Arial" w:hAnsi="Arial" w:cs="Arial"/>
        </w:rPr>
      </w:pPr>
    </w:p>
    <w:p w:rsidR="00C87ADB" w:rsidRDefault="00C87ADB" w:rsidP="00C022D9">
      <w:pPr>
        <w:spacing w:after="0"/>
        <w:rPr>
          <w:rFonts w:ascii="Arial" w:hAnsi="Arial" w:cs="Arial"/>
        </w:rPr>
      </w:pPr>
    </w:p>
    <w:p w:rsidR="006F1FE4" w:rsidRDefault="006F1FE4" w:rsidP="00C022D9">
      <w:pPr>
        <w:spacing w:after="0"/>
        <w:rPr>
          <w:rFonts w:ascii="Arial" w:hAnsi="Arial" w:cs="Arial"/>
        </w:rPr>
      </w:pPr>
    </w:p>
    <w:p w:rsidR="006F1FE4" w:rsidRDefault="006F1FE4" w:rsidP="00C022D9">
      <w:pPr>
        <w:spacing w:after="0"/>
        <w:rPr>
          <w:rFonts w:ascii="Arial" w:hAnsi="Arial" w:cs="Arial"/>
        </w:rPr>
      </w:pPr>
    </w:p>
    <w:p w:rsidR="006F1FE4" w:rsidRDefault="006F1FE4" w:rsidP="00C022D9">
      <w:pPr>
        <w:spacing w:after="0"/>
        <w:rPr>
          <w:rFonts w:ascii="Arial" w:hAnsi="Arial" w:cs="Arial"/>
        </w:rPr>
      </w:pPr>
    </w:p>
    <w:p w:rsidR="006F1FE4" w:rsidRDefault="006F1FE4" w:rsidP="00C022D9">
      <w:pPr>
        <w:spacing w:after="0"/>
        <w:rPr>
          <w:rFonts w:ascii="Arial" w:hAnsi="Arial" w:cs="Arial"/>
        </w:rPr>
      </w:pPr>
    </w:p>
    <w:p w:rsidR="006F1FE4" w:rsidRDefault="006F1FE4" w:rsidP="00C022D9">
      <w:pPr>
        <w:spacing w:after="0"/>
        <w:rPr>
          <w:rFonts w:ascii="Arial" w:hAnsi="Arial" w:cs="Arial"/>
        </w:rPr>
      </w:pPr>
    </w:p>
    <w:p w:rsidR="006F1FE4" w:rsidRDefault="006F1FE4" w:rsidP="00C022D9">
      <w:pPr>
        <w:spacing w:after="0"/>
        <w:rPr>
          <w:rFonts w:ascii="Arial" w:hAnsi="Arial" w:cs="Arial"/>
        </w:rPr>
      </w:pPr>
    </w:p>
    <w:p w:rsidR="006F1FE4" w:rsidRDefault="009D5EA8" w:rsidP="00C022D9">
      <w:pPr>
        <w:spacing w:after="0"/>
        <w:rPr>
          <w:rFonts w:ascii="Arial" w:hAnsi="Arial" w:cs="Arial"/>
        </w:rPr>
      </w:pPr>
      <w:r>
        <w:rPr>
          <w:rFonts w:ascii="Arial" w:hAnsi="Arial" w:cs="Arial"/>
        </w:rPr>
        <w:t>Adopted: 12</w:t>
      </w:r>
      <w:r w:rsidR="00912AE4">
        <w:rPr>
          <w:rFonts w:ascii="Arial" w:hAnsi="Arial" w:cs="Arial"/>
        </w:rPr>
        <w:t xml:space="preserve"> </w:t>
      </w:r>
      <w:r>
        <w:rPr>
          <w:rFonts w:ascii="Arial" w:hAnsi="Arial" w:cs="Arial"/>
        </w:rPr>
        <w:t>Novem</w:t>
      </w:r>
      <w:r w:rsidR="00912AE4">
        <w:rPr>
          <w:rFonts w:ascii="Arial" w:hAnsi="Arial" w:cs="Arial"/>
        </w:rPr>
        <w:t>ber 2014</w:t>
      </w:r>
    </w:p>
    <w:sectPr w:rsidR="006F1FE4" w:rsidSect="009D15C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F5DF4"/>
    <w:multiLevelType w:val="multilevel"/>
    <w:tmpl w:val="36ACD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161DDC"/>
    <w:multiLevelType w:val="hybridMultilevel"/>
    <w:tmpl w:val="224623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2D8170BF"/>
    <w:multiLevelType w:val="multilevel"/>
    <w:tmpl w:val="4098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115FC8"/>
    <w:multiLevelType w:val="multilevel"/>
    <w:tmpl w:val="81BC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6B3"/>
    <w:rsid w:val="00007C66"/>
    <w:rsid w:val="00050432"/>
    <w:rsid w:val="00080444"/>
    <w:rsid w:val="000B33D6"/>
    <w:rsid w:val="0015129F"/>
    <w:rsid w:val="00154937"/>
    <w:rsid w:val="002328EB"/>
    <w:rsid w:val="0023694F"/>
    <w:rsid w:val="002D0BE0"/>
    <w:rsid w:val="00351018"/>
    <w:rsid w:val="00373D07"/>
    <w:rsid w:val="00471BBE"/>
    <w:rsid w:val="004E25B0"/>
    <w:rsid w:val="005B07E9"/>
    <w:rsid w:val="005C48EC"/>
    <w:rsid w:val="005E1511"/>
    <w:rsid w:val="006252B5"/>
    <w:rsid w:val="006F1FE4"/>
    <w:rsid w:val="00912AE4"/>
    <w:rsid w:val="00917FAA"/>
    <w:rsid w:val="009902C6"/>
    <w:rsid w:val="009D15CE"/>
    <w:rsid w:val="009D3D56"/>
    <w:rsid w:val="009D5EA8"/>
    <w:rsid w:val="00A136B3"/>
    <w:rsid w:val="00A23A80"/>
    <w:rsid w:val="00B1715F"/>
    <w:rsid w:val="00C022D9"/>
    <w:rsid w:val="00C87ADB"/>
    <w:rsid w:val="00D52FD3"/>
    <w:rsid w:val="00D869EA"/>
    <w:rsid w:val="00EE5A66"/>
    <w:rsid w:val="00F94B64"/>
    <w:rsid w:val="00FA6DB7"/>
    <w:rsid w:val="00FB1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94F"/>
    <w:rPr>
      <w:color w:val="0000FF" w:themeColor="hyperlink"/>
      <w:u w:val="single"/>
    </w:rPr>
  </w:style>
  <w:style w:type="paragraph" w:styleId="ListParagraph">
    <w:name w:val="List Paragraph"/>
    <w:basedOn w:val="Normal"/>
    <w:uiPriority w:val="34"/>
    <w:qFormat/>
    <w:rsid w:val="009D15CE"/>
    <w:pPr>
      <w:ind w:left="720"/>
      <w:contextualSpacing/>
    </w:pPr>
  </w:style>
  <w:style w:type="character" w:styleId="FollowedHyperlink">
    <w:name w:val="FollowedHyperlink"/>
    <w:basedOn w:val="DefaultParagraphFont"/>
    <w:uiPriority w:val="99"/>
    <w:semiHidden/>
    <w:unhideWhenUsed/>
    <w:rsid w:val="003510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94F"/>
    <w:rPr>
      <w:color w:val="0000FF" w:themeColor="hyperlink"/>
      <w:u w:val="single"/>
    </w:rPr>
  </w:style>
  <w:style w:type="paragraph" w:styleId="ListParagraph">
    <w:name w:val="List Paragraph"/>
    <w:basedOn w:val="Normal"/>
    <w:uiPriority w:val="34"/>
    <w:qFormat/>
    <w:rsid w:val="009D15CE"/>
    <w:pPr>
      <w:ind w:left="720"/>
      <w:contextualSpacing/>
    </w:pPr>
  </w:style>
  <w:style w:type="character" w:styleId="FollowedHyperlink">
    <w:name w:val="FollowedHyperlink"/>
    <w:basedOn w:val="DefaultParagraphFont"/>
    <w:uiPriority w:val="99"/>
    <w:semiHidden/>
    <w:unhideWhenUsed/>
    <w:rsid w:val="003510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9530036">
      <w:bodyDiv w:val="1"/>
      <w:marLeft w:val="0"/>
      <w:marRight w:val="0"/>
      <w:marTop w:val="0"/>
      <w:marBottom w:val="0"/>
      <w:divBdr>
        <w:top w:val="none" w:sz="0" w:space="0" w:color="auto"/>
        <w:left w:val="none" w:sz="0" w:space="0" w:color="auto"/>
        <w:bottom w:val="none" w:sz="0" w:space="0" w:color="auto"/>
        <w:right w:val="none" w:sz="0" w:space="0" w:color="auto"/>
      </w:divBdr>
      <w:divsChild>
        <w:div w:id="45109279">
          <w:marLeft w:val="0"/>
          <w:marRight w:val="0"/>
          <w:marTop w:val="0"/>
          <w:marBottom w:val="0"/>
          <w:divBdr>
            <w:top w:val="none" w:sz="0" w:space="0" w:color="auto"/>
            <w:left w:val="none" w:sz="0" w:space="0" w:color="auto"/>
            <w:bottom w:val="none" w:sz="0" w:space="0" w:color="auto"/>
            <w:right w:val="none" w:sz="0" w:space="0" w:color="auto"/>
          </w:divBdr>
          <w:divsChild>
            <w:div w:id="714157209">
              <w:marLeft w:val="0"/>
              <w:marRight w:val="0"/>
              <w:marTop w:val="225"/>
              <w:marBottom w:val="0"/>
              <w:divBdr>
                <w:top w:val="none" w:sz="0" w:space="0" w:color="auto"/>
                <w:left w:val="none" w:sz="0" w:space="0" w:color="auto"/>
                <w:bottom w:val="none" w:sz="0" w:space="0" w:color="auto"/>
                <w:right w:val="none" w:sz="0" w:space="0" w:color="auto"/>
              </w:divBdr>
              <w:divsChild>
                <w:div w:id="1104154239">
                  <w:marLeft w:val="0"/>
                  <w:marRight w:val="0"/>
                  <w:marTop w:val="0"/>
                  <w:marBottom w:val="0"/>
                  <w:divBdr>
                    <w:top w:val="none" w:sz="0" w:space="0" w:color="auto"/>
                    <w:left w:val="none" w:sz="0" w:space="0" w:color="auto"/>
                    <w:bottom w:val="none" w:sz="0" w:space="0" w:color="auto"/>
                    <w:right w:val="none" w:sz="0" w:space="0" w:color="auto"/>
                  </w:divBdr>
                  <w:divsChild>
                    <w:div w:id="1211845649">
                      <w:marLeft w:val="0"/>
                      <w:marRight w:val="0"/>
                      <w:marTop w:val="0"/>
                      <w:marBottom w:val="0"/>
                      <w:divBdr>
                        <w:top w:val="none" w:sz="0" w:space="0" w:color="auto"/>
                        <w:left w:val="none" w:sz="0" w:space="0" w:color="auto"/>
                        <w:bottom w:val="none" w:sz="0" w:space="0" w:color="auto"/>
                        <w:right w:val="none" w:sz="0" w:space="0" w:color="auto"/>
                      </w:divBdr>
                      <w:divsChild>
                        <w:div w:id="1095134955">
                          <w:marLeft w:val="0"/>
                          <w:marRight w:val="0"/>
                          <w:marTop w:val="0"/>
                          <w:marBottom w:val="150"/>
                          <w:divBdr>
                            <w:top w:val="none" w:sz="0" w:space="0" w:color="auto"/>
                            <w:left w:val="none" w:sz="0" w:space="0" w:color="auto"/>
                            <w:bottom w:val="none" w:sz="0" w:space="0" w:color="auto"/>
                            <w:right w:val="none" w:sz="0" w:space="0" w:color="auto"/>
                          </w:divBdr>
                        </w:div>
                        <w:div w:id="1661688269">
                          <w:marLeft w:val="0"/>
                          <w:marRight w:val="0"/>
                          <w:marTop w:val="0"/>
                          <w:marBottom w:val="0"/>
                          <w:divBdr>
                            <w:top w:val="none" w:sz="0" w:space="0" w:color="auto"/>
                            <w:left w:val="none" w:sz="0" w:space="0" w:color="auto"/>
                            <w:bottom w:val="none" w:sz="0" w:space="0" w:color="auto"/>
                            <w:right w:val="none" w:sz="0" w:space="0" w:color="auto"/>
                          </w:divBdr>
                        </w:div>
                        <w:div w:id="61945609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open-and-accountable-local-government-plain-english-guid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Whiltonpc</dc:creator>
  <cp:lastModifiedBy>Whiltonpc</cp:lastModifiedBy>
  <cp:revision>8</cp:revision>
  <cp:lastPrinted>2015-03-23T15:46:00Z</cp:lastPrinted>
  <dcterms:created xsi:type="dcterms:W3CDTF">2014-09-25T14:51:00Z</dcterms:created>
  <dcterms:modified xsi:type="dcterms:W3CDTF">2015-03-23T15:47:00Z</dcterms:modified>
</cp:coreProperties>
</file>